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Бланк № 1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Заявка для участников</w:t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  <w:lang w:val="ru-RU" w:eastAsia="ru-RU"/>
        </w:rPr>
        <w:t>7-</w:t>
      </w:r>
      <w:r>
        <w:rPr>
          <w:b/>
          <w:color w:val="000000"/>
          <w:sz w:val="24"/>
          <w:szCs w:val="24"/>
          <w:lang w:val="ru-RU"/>
        </w:rPr>
        <w:t>ой</w:t>
      </w:r>
      <w:r>
        <w:rPr>
          <w:b/>
          <w:color w:val="000000"/>
          <w:sz w:val="24"/>
          <w:szCs w:val="24"/>
          <w:lang w:val="ru-RU" w:eastAsia="ru-RU"/>
        </w:rPr>
        <w:t xml:space="preserve"> Харбинск</w:t>
      </w:r>
      <w:r>
        <w:rPr>
          <w:b/>
          <w:color w:val="000000"/>
          <w:sz w:val="24"/>
          <w:szCs w:val="24"/>
          <w:lang w:val="ru-RU"/>
        </w:rPr>
        <w:t>ой</w:t>
      </w:r>
      <w:r>
        <w:rPr>
          <w:b/>
          <w:color w:val="000000"/>
          <w:sz w:val="24"/>
          <w:szCs w:val="24"/>
          <w:lang w:val="ru-RU" w:eastAsia="ru-RU"/>
        </w:rPr>
        <w:t xml:space="preserve"> международн</w:t>
      </w:r>
      <w:r>
        <w:rPr>
          <w:b/>
          <w:color w:val="000000"/>
          <w:sz w:val="24"/>
          <w:szCs w:val="24"/>
          <w:lang w:val="ru-RU"/>
        </w:rPr>
        <w:t>ой</w:t>
      </w:r>
      <w:r>
        <w:rPr>
          <w:b/>
          <w:color w:val="000000"/>
          <w:sz w:val="24"/>
          <w:szCs w:val="24"/>
          <w:lang w:val="ru-RU" w:eastAsia="ru-RU"/>
        </w:rPr>
        <w:t xml:space="preserve"> выставк</w:t>
      </w:r>
      <w:r>
        <w:rPr>
          <w:b/>
          <w:color w:val="000000"/>
          <w:sz w:val="24"/>
          <w:szCs w:val="24"/>
          <w:lang w:val="ru-RU"/>
        </w:rPr>
        <w:t xml:space="preserve">и </w:t>
      </w:r>
      <w:r>
        <w:rPr>
          <w:b/>
          <w:color w:val="000000"/>
          <w:sz w:val="24"/>
          <w:szCs w:val="24"/>
          <w:lang w:val="ru-RU" w:eastAsia="ru-RU"/>
        </w:rPr>
        <w:t>научно-технических достижений</w:t>
      </w:r>
    </w:p>
    <w:p>
      <w:pPr>
        <w:pStyle w:val="Normal"/>
        <w:jc w:val="center"/>
        <w:rPr>
          <w:lang w:val="ru-RU"/>
        </w:rPr>
      </w:pPr>
      <w:r>
        <w:rPr>
          <w:b/>
          <w:color w:val="000000"/>
          <w:sz w:val="24"/>
          <w:szCs w:val="24"/>
          <w:lang w:val="ru-RU"/>
        </w:rPr>
        <w:t>(</w:t>
      </w:r>
      <w:r>
        <w:rPr>
          <w:b/>
          <w:color w:val="000000"/>
          <w:sz w:val="24"/>
          <w:szCs w:val="24"/>
          <w:lang w:val="ru-RU" w:eastAsia="ru-RU"/>
        </w:rPr>
        <w:t>1</w:t>
      </w:r>
      <w:r>
        <w:rPr>
          <w:b/>
          <w:color w:val="000000"/>
          <w:sz w:val="24"/>
          <w:szCs w:val="24"/>
          <w:lang w:val="ru-RU"/>
        </w:rPr>
        <w:t>1</w:t>
      </w:r>
      <w:r>
        <w:rPr>
          <w:b/>
          <w:color w:val="000000"/>
          <w:sz w:val="24"/>
          <w:szCs w:val="24"/>
          <w:lang w:val="ru-RU" w:eastAsia="ru-RU"/>
        </w:rPr>
        <w:t xml:space="preserve"> – 1</w:t>
      </w:r>
      <w:r>
        <w:rPr>
          <w:b/>
          <w:color w:val="000000"/>
          <w:sz w:val="24"/>
          <w:szCs w:val="24"/>
          <w:lang w:val="ru-RU"/>
        </w:rPr>
        <w:t>4 октября</w:t>
      </w:r>
      <w:r>
        <w:rPr>
          <w:b/>
          <w:color w:val="000000"/>
          <w:sz w:val="24"/>
          <w:szCs w:val="24"/>
          <w:lang w:val="ru-RU" w:eastAsia="ru-RU"/>
        </w:rPr>
        <w:t xml:space="preserve"> 2018</w:t>
      </w:r>
      <w:r>
        <w:rPr>
          <w:b/>
          <w:color w:val="000000"/>
          <w:sz w:val="24"/>
          <w:szCs w:val="24"/>
          <w:lang w:val="ru-RU"/>
        </w:rPr>
        <w:t>, Харбин, КНР)</w:t>
      </w:r>
    </w:p>
    <w:tbl>
      <w:tblPr>
        <w:tblW w:w="986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3296"/>
        <w:gridCol w:w="2232"/>
        <w:gridCol w:w="1676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Название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/>
              </w:rPr>
              <w:t>организации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Адрес</w:t>
            </w:r>
            <w:r>
              <w:rPr>
                <w:color w:val="000000"/>
                <w:lang w:val="ru-RU" w:eastAsia="ru-RU"/>
              </w:rPr>
              <w:t xml:space="preserve"> организации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Страна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Беларусь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Веб-сайт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ru-RU"/>
              </w:rPr>
              <w:t>Ф.И.О.</w:t>
            </w:r>
            <w:r>
              <w:rPr>
                <w:color w:val="000000"/>
                <w:lang w:val="ru-RU" w:eastAsia="ru-RU"/>
              </w:rPr>
              <w:t xml:space="preserve"> участника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 w:eastAsia="ru-RU"/>
              </w:rPr>
              <w:t>Должность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ru-RU" w:eastAsia="ru-RU"/>
              </w:rPr>
              <w:t xml:space="preserve"> звание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Эл. Почта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>
          <w:trHeight w:val="60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Телефон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Факс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60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Название проекта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60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Область применения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Краткое о</w:t>
            </w:r>
            <w:r>
              <w:rPr>
                <w:color w:val="000000"/>
                <w:lang w:val="ru-RU" w:eastAsia="ru-RU"/>
              </w:rPr>
              <w:t>писание проекта и условие сотрудничества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300 – 500 слов + 2-4 фото экспоната</w:t>
            </w:r>
          </w:p>
          <w:p>
            <w:pPr>
              <w:pStyle w:val="Normal"/>
              <w:rPr>
                <w:b/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Форма демонстрации и специфические требования 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□</w:t>
            </w:r>
            <w:r>
              <w:rPr>
                <w:rFonts w:eastAsia="Calibri"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Стенд  □ Образец  □ Мультимедийный показ  □ Электронный вид </w:t>
            </w:r>
          </w:p>
          <w:p>
            <w:pPr>
              <w:pStyle w:val="Normal"/>
              <w:rPr/>
            </w:pPr>
            <w:r>
              <w:rPr>
                <w:color w:val="000000"/>
                <w:lang w:val="ru-RU" w:eastAsia="ru-RU"/>
              </w:rPr>
              <w:t>□</w:t>
            </w:r>
            <w:r>
              <w:rPr>
                <w:rFonts w:eastAsia="Calibri"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Крупный </w:t>
            </w:r>
            <w:r>
              <w:rPr>
                <w:color w:val="000000"/>
                <w:lang w:val="ru-RU"/>
              </w:rPr>
              <w:t xml:space="preserve">экспонат </w:t>
            </w:r>
            <w:r>
              <w:rPr>
                <w:color w:val="000000"/>
                <w:lang w:val="ru-RU" w:eastAsia="ru-RU"/>
              </w:rPr>
              <w:t xml:space="preserve"> □ Прочее:</w:t>
            </w:r>
          </w:p>
        </w:tc>
      </w:tr>
    </w:tbl>
    <w:p>
      <w:pPr>
        <w:pStyle w:val="Normal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</w:r>
    </w:p>
    <w:p>
      <w:pPr>
        <w:pStyle w:val="Normal"/>
        <w:rPr>
          <w:b/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Внимание</w:t>
      </w:r>
    </w:p>
    <w:p>
      <w:pPr>
        <w:pStyle w:val="Normal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 w:eastAsia="ru-RU"/>
        </w:rPr>
        <w:t xml:space="preserve">По вопросам заполнения анкет обращаться </w:t>
      </w:r>
      <w:r>
        <w:rPr>
          <w:color w:val="000000"/>
          <w:lang w:val="ru-RU"/>
        </w:rPr>
        <w:t>в РЦТТ</w:t>
      </w:r>
      <w:r>
        <w:rPr>
          <w:color w:val="000000"/>
          <w:lang w:val="ru-RU" w:eastAsia="ru-RU"/>
        </w:rPr>
        <w:t xml:space="preserve">: </w:t>
      </w:r>
    </w:p>
    <w:p>
      <w:pPr>
        <w:pStyle w:val="Normal"/>
        <w:ind w:left="720" w:hanging="0"/>
        <w:rPr>
          <w:color w:val="000000"/>
          <w:lang w:val="ru-RU" w:eastAsia="ru-RU"/>
        </w:rPr>
      </w:pPr>
      <w:r>
        <w:rPr>
          <w:b/>
          <w:color w:val="000000"/>
          <w:lang w:val="ru-RU"/>
        </w:rPr>
        <w:t>К</w:t>
      </w:r>
      <w:r>
        <w:rPr>
          <w:b/>
          <w:color w:val="000000"/>
          <w:lang w:val="ru-RU" w:eastAsia="ru-RU"/>
        </w:rPr>
        <w:t>узьмин Виталий Владимирович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 w:eastAsia="ru-RU"/>
        </w:rPr>
        <w:t>– тел. 284-07-49</w:t>
      </w:r>
      <w:r>
        <w:rPr>
          <w:color w:val="000000"/>
          <w:lang w:val="ru-RU" w:eastAsia="ru-RU"/>
        </w:rPr>
        <w:t>,</w:t>
      </w:r>
    </w:p>
    <w:p>
      <w:pPr>
        <w:pStyle w:val="Normal"/>
        <w:ind w:left="720" w:hanging="0"/>
        <w:rPr/>
      </w:pPr>
      <w:r>
        <w:rPr>
          <w:b/>
          <w:color w:val="000000"/>
          <w:lang w:val="ru-RU"/>
        </w:rPr>
        <w:t xml:space="preserve">Успенский Алексей Александрович – тел. 284-07-49 </w:t>
      </w:r>
    </w:p>
    <w:p>
      <w:pPr>
        <w:pStyle w:val="Normal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С Каталогом инновационных технологических предложений организаций Национальной академии наук Беларуси 2018 можно ознакомиться здесь - </w:t>
      </w:r>
      <w:hyperlink r:id="rId2">
        <w:r>
          <w:rPr>
            <w:rStyle w:val="Style15"/>
            <w:lang w:val="ru-RU"/>
          </w:rPr>
          <w:t>http://ictt.by/cat-nasb/2018/</w:t>
        </w:r>
      </w:hyperlink>
      <w:r>
        <w:rPr>
          <w:color w:val="000000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Заполненные бланки </w:t>
      </w:r>
      <w:r>
        <w:rPr>
          <w:b/>
          <w:color w:val="000000"/>
          <w:lang w:val="ru-RU"/>
        </w:rPr>
        <w:t xml:space="preserve">и 2-4 фотографии экспоната для изготовления стенда </w:t>
      </w:r>
      <w:r>
        <w:rPr>
          <w:b/>
          <w:color w:val="000000"/>
          <w:lang w:val="ru-RU" w:eastAsia="ru-RU"/>
        </w:rPr>
        <w:t xml:space="preserve">отправлять </w:t>
      </w:r>
      <w:r>
        <w:rPr>
          <w:b/>
          <w:color w:val="000000"/>
          <w:lang w:val="ru-RU"/>
        </w:rPr>
        <w:t>в</w:t>
      </w:r>
      <w:r>
        <w:rPr>
          <w:b/>
          <w:color w:val="000000"/>
          <w:lang w:val="ru-RU" w:eastAsia="ru-RU"/>
        </w:rPr>
        <w:t xml:space="preserve"> адрес</w:t>
      </w:r>
      <w:r>
        <w:rPr>
          <w:b/>
          <w:color w:val="000000"/>
          <w:lang w:val="ru-RU"/>
        </w:rPr>
        <w:t xml:space="preserve"> </w:t>
      </w:r>
      <w:hyperlink r:id="rId3">
        <w:r>
          <w:rPr>
            <w:rStyle w:val="Style15"/>
            <w:b/>
            <w:lang w:val="ru-RU"/>
          </w:rPr>
          <w:t>rctt.by@mail.ru</w:t>
        </w:r>
      </w:hyperlink>
      <w:r>
        <w:rPr>
          <w:b/>
          <w:color w:val="000000"/>
          <w:lang w:val="ru-RU"/>
        </w:rPr>
        <w:t xml:space="preserve"> до 21 июля 2018 г. 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851" w:top="1134" w:footer="992" w:bottom="113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imSun">
    <w:altName w:val="宋体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lang w:val="ru-RU"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6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SimSun;宋体" w:cs="Calibri"/>
      <w:color w:val="auto"/>
      <w:kern w:val="2"/>
      <w:sz w:val="21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ru-RU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St1">
    <w:name w:val="st1"/>
    <w:basedOn w:val="Style14"/>
    <w:qFormat/>
    <w:rPr/>
  </w:style>
  <w:style w:type="character" w:styleId="Appleconvertedspace">
    <w:name w:val="apple-converted-space"/>
    <w:qFormat/>
    <w:rPr/>
  </w:style>
  <w:style w:type="character" w:styleId="Ca2">
    <w:name w:val="ca-2"/>
    <w:qFormat/>
    <w:rPr/>
  </w:style>
  <w:style w:type="character" w:styleId="Webitem2">
    <w:name w:val="web-item2"/>
    <w:qFormat/>
    <w:rPr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qFormat/>
    <w:rPr>
      <w:i w:val="false"/>
      <w:iCs w:val="false"/>
      <w:color w:val="FF0000"/>
    </w:rPr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Основной текст Знак"/>
    <w:qFormat/>
    <w:rPr>
      <w:rFonts w:ascii="Times New Roman" w:hAnsi="Times New Roman" w:eastAsia="SimSun;宋体" w:cs="Times New Roman"/>
      <w:sz w:val="28"/>
      <w:szCs w:val="24"/>
    </w:rPr>
  </w:style>
  <w:style w:type="character" w:styleId="Style19">
    <w:name w:val="Текст выноски Знак"/>
    <w:qFormat/>
    <w:rPr>
      <w:sz w:val="18"/>
      <w:szCs w:val="18"/>
    </w:rPr>
  </w:style>
  <w:style w:type="character" w:styleId="Style20">
    <w:name w:val="Нижний колонтитул Знак"/>
    <w:basedOn w:val="Style14"/>
    <w:qFormat/>
    <w:rPr/>
  </w:style>
  <w:style w:type="character" w:styleId="Style21">
    <w:name w:val="Посещённая гиперссылка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Microsoft YaHei" w:cs="Arial"/>
      <w:sz w:val="30"/>
      <w:szCs w:val="28"/>
    </w:rPr>
  </w:style>
  <w:style w:type="paragraph" w:styleId="Style23">
    <w:name w:val="Body Text"/>
    <w:basedOn w:val="Normal"/>
    <w:pPr/>
    <w:rPr>
      <w:rFonts w:ascii="Times New Roman" w:hAnsi="Times New Roman" w:eastAsia="SimSun;宋体" w:cs="Times New Roman"/>
      <w:sz w:val="28"/>
      <w:szCs w:val="24"/>
    </w:rPr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har1">
    <w:name w:val="Char1"/>
    <w:basedOn w:val="Normal"/>
    <w:qFormat/>
    <w:pPr>
      <w:widowControl/>
      <w:spacing w:lineRule="exact" w:line="240" w:before="0" w:after="160"/>
      <w:jc w:val="left"/>
    </w:pPr>
    <w:rPr>
      <w:rFonts w:ascii="SimSun;宋体" w:hAnsi="SimSun;宋体" w:eastAsia="SimSun;宋体" w:cs="Times New Roman"/>
      <w:kern w:val="2"/>
      <w:szCs w:val="21"/>
    </w:rPr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SimSun;宋体" w:hAnsi="SimSun;宋体" w:eastAsia="SimSun;宋体" w:cs="SimSun;宋体"/>
      <w:kern w:val="2"/>
      <w:sz w:val="24"/>
      <w:szCs w:val="24"/>
    </w:rPr>
  </w:style>
  <w:style w:type="paragraph" w:styleId="Style27">
    <w:name w:val="Текст выноски"/>
    <w:basedOn w:val="Normal"/>
    <w:qFormat/>
    <w:pPr/>
    <w:rPr>
      <w:sz w:val="18"/>
      <w:szCs w:val="18"/>
    </w:rPr>
  </w:style>
  <w:style w:type="paragraph" w:styleId="Style28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9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ctt.by/cat-nasb/2018/" TargetMode="External"/><Relationship Id="rId3" Type="http://schemas.openxmlformats.org/officeDocument/2006/relationships/hyperlink" Target="mailto:rctt.by@mail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LibreOffice/5.4.5.1$Windows_X86_64 LibreOffice_project/79c9829dd5d8054ec39a82dc51cd9eff340dbee8</Application>
  <Pages>1</Pages>
  <Words>126</Words>
  <Characters>839</Characters>
  <CharactersWithSpaces>948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2013-11-15T17:22:00Z</dcterms:created>
  <dc:creator>sunming</dc:creator>
  <dc:description/>
  <dc:language>ru-RU</dc:language>
  <cp:lastModifiedBy>Alexander uspenskiy</cp:lastModifiedBy>
  <cp:lastPrinted>2013-11-13T17:05:00Z</cp:lastPrinted>
  <dcterms:modified xsi:type="dcterms:W3CDTF">2018-04-02T16:19:00Z</dcterms:modified>
  <cp:revision>45</cp:revision>
  <dc:subject/>
  <dc:title>sunming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